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2499B" w14:textId="77777777" w:rsidR="0090712F" w:rsidRPr="0090712F" w:rsidRDefault="0090712F" w:rsidP="0090712F">
      <w:pPr>
        <w:shd w:val="clear" w:color="auto" w:fill="FFFFFF"/>
        <w:rPr>
          <w:rFonts w:ascii="Aptos" w:eastAsia="Times New Roman" w:hAnsi="Aptos"/>
          <w:b/>
          <w:bCs/>
          <w:color w:val="000000"/>
          <w:sz w:val="24"/>
          <w:szCs w:val="24"/>
        </w:rPr>
      </w:pPr>
      <w:r w:rsidRPr="0090712F">
        <w:rPr>
          <w:rFonts w:ascii="Aptos" w:eastAsia="Times New Roman" w:hAnsi="Aptos"/>
          <w:b/>
          <w:bCs/>
          <w:color w:val="000000"/>
          <w:sz w:val="24"/>
          <w:szCs w:val="24"/>
        </w:rPr>
        <w:t>Madison Lackey Bio</w:t>
      </w:r>
    </w:p>
    <w:p w14:paraId="68BC811A" w14:textId="0933B423" w:rsidR="0090712F" w:rsidRDefault="0090712F" w:rsidP="0090712F">
      <w:pPr>
        <w:shd w:val="clear" w:color="auto" w:fill="FFFFFF"/>
        <w:rPr>
          <w:rFonts w:ascii="Aptos" w:eastAsia="Times New Roman" w:hAnsi="Aptos"/>
          <w:color w:val="000000"/>
          <w:sz w:val="24"/>
          <w:szCs w:val="24"/>
        </w:rPr>
      </w:pPr>
      <w:r>
        <w:rPr>
          <w:rFonts w:ascii="Aptos" w:eastAsia="Times New Roman" w:hAnsi="Aptos"/>
          <w:color w:val="000000"/>
          <w:sz w:val="24"/>
          <w:szCs w:val="24"/>
        </w:rPr>
        <w:t>Madison Lackey is a Client Advisory Consultant at Blue Tiger International. She is a Licensed Customs Broker and Foreign Trade Zone Specialist. She specializes in trade compliance and in U.S. import and export operations. </w:t>
      </w:r>
    </w:p>
    <w:p w14:paraId="22B1BBE8" w14:textId="77777777" w:rsidR="0090712F" w:rsidRDefault="0090712F" w:rsidP="0090712F">
      <w:pPr>
        <w:shd w:val="clear" w:color="auto" w:fill="FFFFFF"/>
        <w:rPr>
          <w:rFonts w:ascii="Aptos" w:eastAsia="Times New Roman" w:hAnsi="Aptos"/>
          <w:color w:val="000000"/>
          <w:sz w:val="24"/>
          <w:szCs w:val="24"/>
        </w:rPr>
      </w:pPr>
      <w:r>
        <w:rPr>
          <w:rFonts w:ascii="Aptos" w:eastAsia="Times New Roman" w:hAnsi="Aptos"/>
          <w:color w:val="000000"/>
          <w:sz w:val="24"/>
          <w:szCs w:val="24"/>
        </w:rPr>
        <w:t>Madison previously worked at Descartes, where she focused on customs data management, software implementation, and customs broker information management. </w:t>
      </w:r>
    </w:p>
    <w:p w14:paraId="1782779E" w14:textId="77777777" w:rsidR="0090712F" w:rsidRDefault="0090712F" w:rsidP="0090712F">
      <w:pPr>
        <w:shd w:val="clear" w:color="auto" w:fill="FFFFFF"/>
        <w:rPr>
          <w:rFonts w:ascii="Aptos" w:eastAsia="Times New Roman" w:hAnsi="Aptos"/>
          <w:color w:val="000000"/>
          <w:sz w:val="24"/>
          <w:szCs w:val="24"/>
        </w:rPr>
      </w:pPr>
      <w:r>
        <w:rPr>
          <w:rFonts w:ascii="Aptos" w:eastAsia="Times New Roman" w:hAnsi="Aptos"/>
          <w:color w:val="000000"/>
          <w:sz w:val="24"/>
          <w:szCs w:val="24"/>
        </w:rPr>
        <w:t>Madison also has wide experience from Cypress International Trade Technology in training AI software to read and categorize all forms of trade documentation and other customs compliance documents, creating operational effectiveness and efficiencies in supply chain management. </w:t>
      </w:r>
    </w:p>
    <w:p w14:paraId="0333B50E" w14:textId="77777777" w:rsidR="0090712F" w:rsidRDefault="0090712F" w:rsidP="0090712F">
      <w:pPr>
        <w:shd w:val="clear" w:color="auto" w:fill="FFFFFF"/>
        <w:rPr>
          <w:rFonts w:ascii="Aptos" w:eastAsia="Times New Roman" w:hAnsi="Aptos"/>
          <w:color w:val="000000"/>
          <w:sz w:val="24"/>
          <w:szCs w:val="24"/>
        </w:rPr>
      </w:pPr>
      <w:r>
        <w:rPr>
          <w:rFonts w:ascii="Aptos" w:eastAsia="Times New Roman" w:hAnsi="Aptos"/>
          <w:color w:val="000000"/>
          <w:sz w:val="24"/>
          <w:szCs w:val="24"/>
        </w:rPr>
        <w:t>Madison is also engaged in Export Management and training and is finalizing her Export Trade Compliance Certification with the NCBFAA/National Education Institute.  </w:t>
      </w:r>
    </w:p>
    <w:p w14:paraId="71B58697" w14:textId="77777777" w:rsidR="0090712F" w:rsidRDefault="0090712F" w:rsidP="0090712F">
      <w:pPr>
        <w:shd w:val="clear" w:color="auto" w:fill="FFFFFF"/>
        <w:rPr>
          <w:rFonts w:ascii="Aptos" w:eastAsia="Times New Roman" w:hAnsi="Aptos"/>
          <w:color w:val="000000"/>
          <w:sz w:val="24"/>
          <w:szCs w:val="24"/>
        </w:rPr>
      </w:pPr>
      <w:r>
        <w:rPr>
          <w:rFonts w:ascii="Aptos" w:eastAsia="Times New Roman" w:hAnsi="Aptos"/>
          <w:color w:val="000000"/>
          <w:sz w:val="24"/>
          <w:szCs w:val="24"/>
        </w:rPr>
        <w:t>As a Foreign Trade Zone specialist, she is involved with all our bonded warehouse and Foreign Trade Zone clients in assisting them in compliance, product accountability, and security management.  </w:t>
      </w:r>
    </w:p>
    <w:p w14:paraId="5BF94B03" w14:textId="77777777" w:rsidR="0090712F" w:rsidRDefault="0090712F" w:rsidP="0090712F">
      <w:pPr>
        <w:shd w:val="clear" w:color="auto" w:fill="FFFFFF"/>
        <w:rPr>
          <w:rFonts w:ascii="Aptos" w:eastAsia="Times New Roman" w:hAnsi="Aptos"/>
          <w:color w:val="000000"/>
          <w:sz w:val="24"/>
          <w:szCs w:val="24"/>
        </w:rPr>
      </w:pPr>
      <w:r>
        <w:rPr>
          <w:rFonts w:ascii="Aptos" w:eastAsia="Times New Roman" w:hAnsi="Aptos"/>
          <w:color w:val="000000"/>
          <w:sz w:val="24"/>
          <w:szCs w:val="24"/>
        </w:rPr>
        <w:t>Madison has a Bachelor of Science from California Polytechnic State University, where she studied supply chain operations and international trade, which have been transformed into her consulting responsibilities at Blue Tiger.  </w:t>
      </w:r>
    </w:p>
    <w:p w14:paraId="05BFA21D" w14:textId="77777777" w:rsidR="0090712F" w:rsidRDefault="0090712F" w:rsidP="0090712F">
      <w:pPr>
        <w:shd w:val="clear" w:color="auto" w:fill="FFFFFF"/>
        <w:rPr>
          <w:rFonts w:ascii="Aptos" w:eastAsia="Times New Roman" w:hAnsi="Aptos"/>
          <w:sz w:val="24"/>
          <w:szCs w:val="24"/>
        </w:rPr>
      </w:pPr>
      <w:r>
        <w:rPr>
          <w:rFonts w:ascii="Aptos" w:eastAsia="Times New Roman" w:hAnsi="Aptos"/>
          <w:color w:val="000000"/>
          <w:sz w:val="24"/>
          <w:szCs w:val="24"/>
        </w:rPr>
        <w:t xml:space="preserve">Madison can be reached at </w:t>
      </w:r>
      <w:hyperlink r:id="rId4" w:tooltip="mailto:mlackey@bluetigerintl.com" w:history="1">
        <w:r>
          <w:rPr>
            <w:rStyle w:val="Hyperlink"/>
            <w:rFonts w:ascii="Aptos" w:eastAsia="Times New Roman" w:hAnsi="Aptos"/>
            <w:color w:val="467886"/>
            <w:sz w:val="24"/>
            <w:szCs w:val="24"/>
          </w:rPr>
          <w:t>mlackey@bluetigerintl.com</w:t>
        </w:r>
      </w:hyperlink>
      <w:r>
        <w:rPr>
          <w:rFonts w:ascii="Aptos" w:eastAsia="Times New Roman" w:hAnsi="Aptos"/>
          <w:color w:val="000000"/>
          <w:sz w:val="24"/>
          <w:szCs w:val="24"/>
        </w:rPr>
        <w:t> or 801-710-4301 </w:t>
      </w:r>
    </w:p>
    <w:p w14:paraId="23BAD4DB" w14:textId="77777777" w:rsidR="0090712F" w:rsidRDefault="0090712F" w:rsidP="0090712F">
      <w:pPr>
        <w:shd w:val="clear" w:color="auto" w:fill="FFFFFF"/>
        <w:rPr>
          <w:rFonts w:ascii="Aptos" w:eastAsia="Times New Roman" w:hAnsi="Aptos"/>
          <w:color w:val="000000"/>
          <w:sz w:val="24"/>
          <w:szCs w:val="24"/>
        </w:rPr>
      </w:pPr>
    </w:p>
    <w:p w14:paraId="084356EE" w14:textId="77777777" w:rsidR="00AF0A7A" w:rsidRDefault="00AF0A7A"/>
    <w:sectPr w:rsidR="00AF0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12F"/>
    <w:rsid w:val="0090712F"/>
    <w:rsid w:val="00A27DDE"/>
    <w:rsid w:val="00AF0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783A2"/>
  <w15:chartTrackingRefBased/>
  <w15:docId w15:val="{B4A6F113-B333-4AFF-AEE1-2DBC5EC52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12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71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92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lackey@bluetigerint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1213</Characters>
  <Application>Microsoft Office Word</Application>
  <DocSecurity>0</DocSecurity>
  <Lines>10</Lines>
  <Paragraphs>2</Paragraphs>
  <ScaleCrop>false</ScaleCrop>
  <Company>College of Business</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Brigitta Miranda-Freer</dc:creator>
  <cp:keywords/>
  <dc:description/>
  <cp:lastModifiedBy>Brigitta Miranda-Freer</cp:lastModifiedBy>
  <cp:revision>1</cp:revision>
  <dcterms:created xsi:type="dcterms:W3CDTF">2026-02-18T21:48:00Z</dcterms:created>
  <dcterms:modified xsi:type="dcterms:W3CDTF">2026-02-18T21:49:00Z</dcterms:modified>
</cp:coreProperties>
</file>